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23" w:rsidRPr="00467B5F" w:rsidRDefault="00553CE2" w:rsidP="00D34E23">
      <w:pPr>
        <w:jc w:val="both"/>
        <w:rPr>
          <w:b/>
          <w:lang w:val="en-GB"/>
        </w:rPr>
      </w:pPr>
      <w:r w:rsidRPr="00553CE2">
        <w:rPr>
          <w:lang w:val="en-US"/>
        </w:rPr>
        <w:br/>
      </w:r>
      <w:r w:rsidRPr="00467B5F">
        <w:rPr>
          <w:b/>
          <w:lang w:val="en-GB"/>
        </w:rPr>
        <w:t>1)     Title and spokesperson</w:t>
      </w:r>
    </w:p>
    <w:p w:rsidR="00553CE2" w:rsidRPr="00467B5F" w:rsidRDefault="00553CE2" w:rsidP="00D34E23">
      <w:pPr>
        <w:jc w:val="both"/>
        <w:rPr>
          <w:sz w:val="20"/>
          <w:lang w:val="en-GB"/>
        </w:rPr>
      </w:pPr>
      <w:r w:rsidRPr="00467B5F">
        <w:rPr>
          <w:sz w:val="20"/>
          <w:lang w:val="en-GB"/>
        </w:rPr>
        <w:t xml:space="preserve">Order-to-chaos transition in warm rotating </w:t>
      </w:r>
      <w:r w:rsidRPr="00467B5F">
        <w:rPr>
          <w:sz w:val="20"/>
          <w:vertAlign w:val="superscript"/>
          <w:lang w:val="en-GB"/>
        </w:rPr>
        <w:t>174</w:t>
      </w:r>
      <w:r w:rsidRPr="00467B5F">
        <w:rPr>
          <w:sz w:val="20"/>
          <w:lang w:val="en-GB"/>
        </w:rPr>
        <w:t>W nuclei.</w:t>
      </w:r>
    </w:p>
    <w:p w:rsidR="00553CE2" w:rsidRPr="00467B5F" w:rsidRDefault="00553CE2" w:rsidP="00D34E23">
      <w:pPr>
        <w:jc w:val="both"/>
        <w:rPr>
          <w:sz w:val="20"/>
        </w:rPr>
      </w:pPr>
      <w:proofErr w:type="spellStart"/>
      <w:r w:rsidRPr="00467B5F">
        <w:rPr>
          <w:sz w:val="20"/>
        </w:rPr>
        <w:t>Spokesperson</w:t>
      </w:r>
      <w:proofErr w:type="spellEnd"/>
      <w:r w:rsidRPr="00467B5F">
        <w:rPr>
          <w:sz w:val="20"/>
        </w:rPr>
        <w:t xml:space="preserve">: Valeria </w:t>
      </w:r>
      <w:proofErr w:type="spellStart"/>
      <w:r w:rsidRPr="00467B5F">
        <w:rPr>
          <w:sz w:val="20"/>
        </w:rPr>
        <w:t>Vandone</w:t>
      </w:r>
      <w:proofErr w:type="spellEnd"/>
    </w:p>
    <w:p w:rsidR="00553CE2" w:rsidRPr="00467B5F" w:rsidRDefault="00553CE2" w:rsidP="00D34E23">
      <w:pPr>
        <w:jc w:val="both"/>
        <w:rPr>
          <w:sz w:val="20"/>
        </w:rPr>
      </w:pPr>
      <w:proofErr w:type="spellStart"/>
      <w:r w:rsidRPr="00467B5F">
        <w:rPr>
          <w:sz w:val="20"/>
        </w:rPr>
        <w:t>Contact</w:t>
      </w:r>
      <w:proofErr w:type="spellEnd"/>
      <w:r w:rsidRPr="00467B5F">
        <w:rPr>
          <w:sz w:val="20"/>
        </w:rPr>
        <w:t xml:space="preserve"> </w:t>
      </w:r>
      <w:proofErr w:type="spellStart"/>
      <w:r w:rsidRPr="00467B5F">
        <w:rPr>
          <w:sz w:val="20"/>
        </w:rPr>
        <w:t>person</w:t>
      </w:r>
      <w:proofErr w:type="spellEnd"/>
      <w:r w:rsidRPr="00467B5F">
        <w:rPr>
          <w:sz w:val="20"/>
        </w:rPr>
        <w:t>: Silvia Leoni</w:t>
      </w:r>
    </w:p>
    <w:p w:rsidR="00553CE2" w:rsidRPr="00467B5F" w:rsidRDefault="00553CE2" w:rsidP="00D34E23">
      <w:pPr>
        <w:jc w:val="both"/>
        <w:rPr>
          <w:b/>
          <w:lang w:val="en-GB"/>
        </w:rPr>
      </w:pPr>
      <w:r w:rsidRPr="00467B5F">
        <w:rPr>
          <w:lang w:val="en-US"/>
        </w:rPr>
        <w:br/>
      </w:r>
      <w:r w:rsidRPr="00467B5F">
        <w:rPr>
          <w:b/>
          <w:lang w:val="en-GB"/>
        </w:rPr>
        <w:t>2)     Main objectives</w:t>
      </w:r>
    </w:p>
    <w:p w:rsidR="00D34E23" w:rsidRPr="00467B5F" w:rsidRDefault="00553CE2" w:rsidP="00D34E23">
      <w:pPr>
        <w:jc w:val="both"/>
        <w:rPr>
          <w:sz w:val="20"/>
          <w:lang w:val="en-GB"/>
        </w:rPr>
      </w:pPr>
      <w:r w:rsidRPr="00467B5F">
        <w:rPr>
          <w:sz w:val="20"/>
          <w:lang w:val="en-GB"/>
        </w:rPr>
        <w:t xml:space="preserve">Study of the transition </w:t>
      </w:r>
      <w:r w:rsidR="00B43300" w:rsidRPr="00467B5F">
        <w:rPr>
          <w:sz w:val="20"/>
          <w:lang w:val="en-GB"/>
        </w:rPr>
        <w:t xml:space="preserve">between order and chaos </w:t>
      </w:r>
      <w:r w:rsidRPr="00467B5F">
        <w:rPr>
          <w:sz w:val="20"/>
          <w:lang w:val="en-GB"/>
        </w:rPr>
        <w:t xml:space="preserve">in </w:t>
      </w:r>
      <w:r w:rsidR="00467B5F" w:rsidRPr="00467B5F">
        <w:rPr>
          <w:sz w:val="20"/>
          <w:lang w:val="en-GB"/>
        </w:rPr>
        <w:t xml:space="preserve">the nucleus </w:t>
      </w:r>
      <w:r w:rsidRPr="00467B5F">
        <w:rPr>
          <w:sz w:val="20"/>
          <w:vertAlign w:val="superscript"/>
          <w:lang w:val="en-GB"/>
        </w:rPr>
        <w:t>174</w:t>
      </w:r>
      <w:r w:rsidRPr="00467B5F">
        <w:rPr>
          <w:sz w:val="20"/>
          <w:lang w:val="en-GB"/>
        </w:rPr>
        <w:t xml:space="preserve">W </w:t>
      </w:r>
      <w:r w:rsidR="00B43300" w:rsidRPr="00467B5F">
        <w:rPr>
          <w:sz w:val="20"/>
          <w:lang w:val="en-GB"/>
        </w:rPr>
        <w:t>by gamma-</w:t>
      </w:r>
      <w:r w:rsidR="00753E0C" w:rsidRPr="00467B5F">
        <w:rPr>
          <w:sz w:val="20"/>
          <w:lang w:val="en-GB"/>
        </w:rPr>
        <w:t>spectroscopy</w:t>
      </w:r>
      <w:r w:rsidR="00B43300" w:rsidRPr="00467B5F">
        <w:rPr>
          <w:sz w:val="20"/>
          <w:lang w:val="en-GB"/>
        </w:rPr>
        <w:t xml:space="preserve">, focusing on the conservation of selection rules </w:t>
      </w:r>
      <w:r w:rsidR="00D34E23" w:rsidRPr="00467B5F">
        <w:rPr>
          <w:sz w:val="20"/>
          <w:lang w:val="en-GB"/>
        </w:rPr>
        <w:t xml:space="preserve">of the </w:t>
      </w:r>
      <w:r w:rsidR="00413436" w:rsidRPr="00467B5F">
        <w:rPr>
          <w:i/>
          <w:sz w:val="20"/>
          <w:lang w:val="en-GB"/>
        </w:rPr>
        <w:t>K</w:t>
      </w:r>
      <w:r w:rsidR="00B43300" w:rsidRPr="00467B5F">
        <w:rPr>
          <w:sz w:val="20"/>
          <w:lang w:val="en-GB"/>
        </w:rPr>
        <w:t xml:space="preserve"> </w:t>
      </w:r>
      <w:r w:rsidR="00413436" w:rsidRPr="00467B5F">
        <w:rPr>
          <w:sz w:val="20"/>
          <w:lang w:val="en-GB"/>
        </w:rPr>
        <w:t xml:space="preserve">quantum number </w:t>
      </w:r>
      <w:r w:rsidR="00D34E23" w:rsidRPr="00467B5F">
        <w:rPr>
          <w:sz w:val="20"/>
          <w:lang w:val="en-GB"/>
        </w:rPr>
        <w:t>with temperature</w:t>
      </w:r>
      <w:r w:rsidRPr="00467B5F">
        <w:rPr>
          <w:sz w:val="20"/>
          <w:lang w:val="en-GB"/>
        </w:rPr>
        <w:t>.</w:t>
      </w:r>
    </w:p>
    <w:p w:rsidR="00553CE2" w:rsidRPr="00467B5F" w:rsidRDefault="00553CE2" w:rsidP="00D34E23">
      <w:pPr>
        <w:jc w:val="both"/>
        <w:rPr>
          <w:b/>
          <w:lang w:val="en-GB"/>
        </w:rPr>
      </w:pPr>
      <w:r w:rsidRPr="00553CE2">
        <w:rPr>
          <w:lang w:val="en-GB"/>
        </w:rPr>
        <w:br/>
      </w:r>
      <w:r w:rsidRPr="00467B5F">
        <w:rPr>
          <w:b/>
          <w:lang w:val="en-GB"/>
        </w:rPr>
        <w:t>3)     Short statement on the ru</w:t>
      </w:r>
      <w:r w:rsidR="00467B5F">
        <w:rPr>
          <w:b/>
          <w:lang w:val="en-GB"/>
        </w:rPr>
        <w:t>n itself and how AGATA operated</w:t>
      </w:r>
    </w:p>
    <w:p w:rsidR="00D34E23" w:rsidRPr="00467B5F" w:rsidRDefault="00B43300" w:rsidP="00753E0C">
      <w:pPr>
        <w:autoSpaceDE w:val="0"/>
        <w:autoSpaceDN w:val="0"/>
        <w:adjustRightInd w:val="0"/>
        <w:jc w:val="both"/>
        <w:rPr>
          <w:sz w:val="20"/>
          <w:lang w:val="en-GB"/>
        </w:rPr>
      </w:pPr>
      <w:r w:rsidRPr="00467B5F">
        <w:rPr>
          <w:rFonts w:cstheme="minorHAnsi"/>
          <w:sz w:val="20"/>
          <w:lang w:val="en-US"/>
        </w:rPr>
        <w:t xml:space="preserve">The </w:t>
      </w:r>
      <w:r w:rsidRPr="00467B5F">
        <w:rPr>
          <w:rFonts w:cstheme="minorHAnsi"/>
          <w:sz w:val="20"/>
          <w:vertAlign w:val="superscript"/>
          <w:lang w:val="en-US"/>
        </w:rPr>
        <w:t>174</w:t>
      </w:r>
      <w:r w:rsidRPr="00467B5F">
        <w:rPr>
          <w:rFonts w:cstheme="minorHAnsi"/>
          <w:sz w:val="20"/>
          <w:lang w:val="en-US"/>
        </w:rPr>
        <w:t xml:space="preserve">W nucleus was populated by the fusion-evaporation reaction of </w:t>
      </w:r>
      <w:r w:rsidRPr="00467B5F">
        <w:rPr>
          <w:rFonts w:cstheme="minorHAnsi"/>
          <w:sz w:val="20"/>
          <w:vertAlign w:val="superscript"/>
          <w:lang w:val="en-US"/>
        </w:rPr>
        <w:t>50</w:t>
      </w:r>
      <w:r w:rsidRPr="00467B5F">
        <w:rPr>
          <w:rFonts w:cstheme="minorHAnsi"/>
          <w:sz w:val="20"/>
          <w:lang w:val="en-US"/>
        </w:rPr>
        <w:t xml:space="preserve">Ti (at 217 MeV) on a </w:t>
      </w:r>
      <w:r w:rsidRPr="00467B5F">
        <w:rPr>
          <w:rFonts w:cstheme="minorHAnsi"/>
          <w:sz w:val="20"/>
          <w:vertAlign w:val="superscript"/>
          <w:lang w:val="en-US"/>
        </w:rPr>
        <w:t>128</w:t>
      </w:r>
      <w:r w:rsidRPr="00467B5F">
        <w:rPr>
          <w:rFonts w:cstheme="minorHAnsi"/>
          <w:sz w:val="20"/>
          <w:lang w:val="en-US"/>
        </w:rPr>
        <w:t>Te backed target</w:t>
      </w:r>
      <w:r w:rsidRPr="00467B5F">
        <w:rPr>
          <w:rFonts w:asciiTheme="majorHAnsi" w:hAnsiTheme="majorHAnsi" w:cs="CMR9"/>
          <w:sz w:val="16"/>
          <w:szCs w:val="18"/>
          <w:lang w:val="en-US"/>
        </w:rPr>
        <w:t xml:space="preserve">.  </w:t>
      </w:r>
      <w:r w:rsidR="00553CE2" w:rsidRPr="00467B5F">
        <w:rPr>
          <w:sz w:val="20"/>
          <w:lang w:val="en-GB"/>
        </w:rPr>
        <w:t>The experiment was performed in July 2010, using 4 AGATA triple cluster coupled to the Helena array (27 BaF</w:t>
      </w:r>
      <w:r w:rsidR="00553CE2" w:rsidRPr="00467B5F">
        <w:rPr>
          <w:sz w:val="20"/>
          <w:vertAlign w:val="subscript"/>
          <w:lang w:val="en-GB"/>
        </w:rPr>
        <w:t>2</w:t>
      </w:r>
      <w:r w:rsidR="00553CE2" w:rsidRPr="00467B5F">
        <w:rPr>
          <w:sz w:val="20"/>
          <w:lang w:val="en-GB"/>
        </w:rPr>
        <w:t xml:space="preserve"> scintillators). </w:t>
      </w:r>
      <w:r w:rsidR="007B169B" w:rsidRPr="00467B5F">
        <w:rPr>
          <w:sz w:val="20"/>
          <w:lang w:val="en-GB"/>
        </w:rPr>
        <w:t xml:space="preserve">There were no significant problems during the experiment </w:t>
      </w:r>
      <w:r w:rsidR="00956B06" w:rsidRPr="00467B5F">
        <w:rPr>
          <w:rStyle w:val="syno"/>
          <w:sz w:val="20"/>
          <w:lang w:val="en-US"/>
        </w:rPr>
        <w:t>related</w:t>
      </w:r>
      <w:r w:rsidR="007B169B" w:rsidRPr="00467B5F">
        <w:rPr>
          <w:rStyle w:val="syno"/>
          <w:sz w:val="20"/>
          <w:lang w:val="en-US"/>
        </w:rPr>
        <w:t xml:space="preserve"> to</w:t>
      </w:r>
      <w:r w:rsidR="007B169B" w:rsidRPr="00467B5F">
        <w:rPr>
          <w:sz w:val="20"/>
          <w:lang w:val="en-GB"/>
        </w:rPr>
        <w:t xml:space="preserve"> the AGATA detector</w:t>
      </w:r>
      <w:r w:rsidR="00956B06" w:rsidRPr="00467B5F">
        <w:rPr>
          <w:sz w:val="20"/>
          <w:lang w:val="en-GB"/>
        </w:rPr>
        <w:t xml:space="preserve">s. </w:t>
      </w:r>
      <w:r w:rsidR="007B169B" w:rsidRPr="00467B5F">
        <w:rPr>
          <w:sz w:val="20"/>
          <w:lang w:val="en-GB"/>
        </w:rPr>
        <w:t>No</w:t>
      </w:r>
      <w:r w:rsidR="00956B06" w:rsidRPr="00467B5F">
        <w:rPr>
          <w:sz w:val="20"/>
          <w:lang w:val="en-GB"/>
        </w:rPr>
        <w:t xml:space="preserve"> significant</w:t>
      </w:r>
      <w:r w:rsidR="007B169B" w:rsidRPr="00467B5F">
        <w:rPr>
          <w:sz w:val="20"/>
          <w:lang w:val="en-GB"/>
        </w:rPr>
        <w:t xml:space="preserve"> gain fluctuation</w:t>
      </w:r>
      <w:r w:rsidR="00956B06" w:rsidRPr="00467B5F">
        <w:rPr>
          <w:sz w:val="20"/>
          <w:lang w:val="en-GB"/>
        </w:rPr>
        <w:t>s</w:t>
      </w:r>
      <w:r w:rsidR="007B169B" w:rsidRPr="00467B5F">
        <w:rPr>
          <w:sz w:val="20"/>
          <w:lang w:val="en-GB"/>
        </w:rPr>
        <w:t xml:space="preserve"> of the AGATA detectors </w:t>
      </w:r>
      <w:r w:rsidR="00956B06" w:rsidRPr="00467B5F">
        <w:rPr>
          <w:sz w:val="20"/>
          <w:lang w:val="en-GB"/>
        </w:rPr>
        <w:t>were observed. The beam was</w:t>
      </w:r>
      <w:r w:rsidR="007B169B" w:rsidRPr="00467B5F">
        <w:rPr>
          <w:sz w:val="20"/>
          <w:lang w:val="en-GB"/>
        </w:rPr>
        <w:t xml:space="preserve"> very stable and the current was limited </w:t>
      </w:r>
      <w:r w:rsidR="00956B06" w:rsidRPr="00467B5F">
        <w:rPr>
          <w:sz w:val="20"/>
          <w:lang w:val="en-GB"/>
        </w:rPr>
        <w:t xml:space="preserve">to 1pnA </w:t>
      </w:r>
      <w:r w:rsidR="007B169B" w:rsidRPr="00467B5F">
        <w:rPr>
          <w:sz w:val="20"/>
          <w:lang w:val="en-GB"/>
        </w:rPr>
        <w:t xml:space="preserve">in order to prevent target damage. </w:t>
      </w:r>
      <w:r w:rsidR="00753E0C" w:rsidRPr="00467B5F">
        <w:rPr>
          <w:sz w:val="20"/>
          <w:lang w:val="en-GB"/>
        </w:rPr>
        <w:t xml:space="preserve">The </w:t>
      </w:r>
      <w:r w:rsidR="00753E0C" w:rsidRPr="00467B5F">
        <w:rPr>
          <w:sz w:val="20"/>
          <w:lang w:val="en-US"/>
        </w:rPr>
        <w:t>trigger conditions were either four-fold events in AGATA or three-fold events in AGATA in coincidence with at least one event in Helena.</w:t>
      </w:r>
      <w:r w:rsidR="00956B06" w:rsidRPr="00467B5F">
        <w:rPr>
          <w:sz w:val="20"/>
          <w:lang w:val="en-US"/>
        </w:rPr>
        <w:t xml:space="preserve"> The acquisition system was running rather smoothly a part from seldom recoverable interruptions.</w:t>
      </w:r>
    </w:p>
    <w:p w:rsidR="00D34E23" w:rsidRPr="00467B5F" w:rsidRDefault="00553CE2" w:rsidP="00D34E23">
      <w:pPr>
        <w:jc w:val="both"/>
        <w:rPr>
          <w:b/>
          <w:lang w:val="en-GB"/>
        </w:rPr>
      </w:pPr>
      <w:r w:rsidRPr="00553CE2">
        <w:rPr>
          <w:lang w:val="en-GB"/>
        </w:rPr>
        <w:br/>
      </w:r>
      <w:r w:rsidRPr="00467B5F">
        <w:rPr>
          <w:b/>
          <w:lang w:val="en-GB"/>
        </w:rPr>
        <w:t>4)     Status of the analysis</w:t>
      </w:r>
    </w:p>
    <w:p w:rsidR="00956B06" w:rsidRPr="00467B5F" w:rsidRDefault="007B169B" w:rsidP="00D34E23">
      <w:pPr>
        <w:jc w:val="both"/>
        <w:rPr>
          <w:sz w:val="20"/>
          <w:lang w:val="en-GB"/>
        </w:rPr>
      </w:pPr>
      <w:r w:rsidRPr="00467B5F">
        <w:rPr>
          <w:sz w:val="20"/>
          <w:lang w:val="en-GB"/>
        </w:rPr>
        <w:t xml:space="preserve">After </w:t>
      </w:r>
      <w:r w:rsidR="00467B5F" w:rsidRPr="00467B5F">
        <w:rPr>
          <w:sz w:val="20"/>
          <w:lang w:val="en-GB"/>
        </w:rPr>
        <w:t>a</w:t>
      </w:r>
      <w:r w:rsidRPr="00467B5F">
        <w:rPr>
          <w:sz w:val="20"/>
          <w:lang w:val="en-GB"/>
        </w:rPr>
        <w:t xml:space="preserve"> </w:t>
      </w:r>
      <w:proofErr w:type="spellStart"/>
      <w:r w:rsidRPr="00467B5F">
        <w:rPr>
          <w:sz w:val="20"/>
          <w:lang w:val="en-GB"/>
        </w:rPr>
        <w:t>presorting</w:t>
      </w:r>
      <w:proofErr w:type="spellEnd"/>
      <w:r w:rsidRPr="00467B5F">
        <w:rPr>
          <w:sz w:val="20"/>
          <w:lang w:val="en-GB"/>
        </w:rPr>
        <w:t xml:space="preserve"> stage</w:t>
      </w:r>
      <w:r w:rsidR="00467B5F" w:rsidRPr="00467B5F">
        <w:rPr>
          <w:sz w:val="20"/>
          <w:lang w:val="en-GB"/>
        </w:rPr>
        <w:t xml:space="preserve"> of </w:t>
      </w:r>
      <w:r w:rsidRPr="00467B5F">
        <w:rPr>
          <w:sz w:val="20"/>
          <w:lang w:val="en-GB"/>
        </w:rPr>
        <w:t xml:space="preserve"> </w:t>
      </w:r>
      <w:r w:rsidR="00467B5F" w:rsidRPr="00467B5F">
        <w:rPr>
          <w:sz w:val="20"/>
          <w:lang w:val="en-GB"/>
        </w:rPr>
        <w:t xml:space="preserve">approximately 4 months </w:t>
      </w:r>
      <w:r w:rsidRPr="00467B5F">
        <w:rPr>
          <w:sz w:val="20"/>
          <w:lang w:val="en-GB"/>
        </w:rPr>
        <w:t>(replay of all data-set for</w:t>
      </w:r>
      <w:r w:rsidR="00467B5F" w:rsidRPr="00467B5F">
        <w:rPr>
          <w:sz w:val="20"/>
          <w:lang w:val="en-GB"/>
        </w:rPr>
        <w:t xml:space="preserve"> calibration, PSA and tracking), </w:t>
      </w:r>
      <w:r w:rsidRPr="00467B5F">
        <w:rPr>
          <w:sz w:val="20"/>
          <w:lang w:val="en-GB"/>
        </w:rPr>
        <w:t xml:space="preserve">we have started to extract physical information. </w:t>
      </w:r>
      <w:r w:rsidR="00413436" w:rsidRPr="00467B5F">
        <w:rPr>
          <w:sz w:val="20"/>
          <w:lang w:val="en-GB"/>
        </w:rPr>
        <w:t xml:space="preserve">In particular, we are able to build gamma-gamma matrices in prompt or delayed coincidence with the scintillators. </w:t>
      </w:r>
    </w:p>
    <w:p w:rsidR="00413436" w:rsidRPr="00467B5F" w:rsidRDefault="00553CE2" w:rsidP="00D34E23">
      <w:pPr>
        <w:jc w:val="both"/>
        <w:rPr>
          <w:b/>
          <w:lang w:val="en-GB"/>
        </w:rPr>
      </w:pPr>
      <w:r w:rsidRPr="00553CE2">
        <w:rPr>
          <w:lang w:val="en-GB"/>
        </w:rPr>
        <w:br/>
      </w:r>
      <w:r w:rsidRPr="00467B5F">
        <w:rPr>
          <w:b/>
          <w:lang w:val="en-GB"/>
        </w:rPr>
        <w:t>5)     Any results</w:t>
      </w:r>
    </w:p>
    <w:p w:rsidR="0037730A" w:rsidRPr="00467B5F" w:rsidRDefault="0037730A" w:rsidP="0037730A">
      <w:pPr>
        <w:jc w:val="both"/>
        <w:rPr>
          <w:sz w:val="20"/>
          <w:lang w:val="en-US"/>
        </w:rPr>
      </w:pPr>
      <w:r w:rsidRPr="00467B5F">
        <w:rPr>
          <w:sz w:val="20"/>
          <w:lang w:val="en-GB"/>
        </w:rPr>
        <w:t xml:space="preserve">We have used </w:t>
      </w:r>
      <w:r w:rsidRPr="00467B5F">
        <w:rPr>
          <w:sz w:val="20"/>
          <w:lang w:val="en-US"/>
        </w:rPr>
        <w:t>the Helena array as a multiplicity filter</w:t>
      </w:r>
      <w:r w:rsidR="00956B06" w:rsidRPr="00467B5F">
        <w:rPr>
          <w:sz w:val="20"/>
          <w:lang w:val="en-US"/>
        </w:rPr>
        <w:t xml:space="preserve"> t</w:t>
      </w:r>
      <w:r w:rsidRPr="00467B5F">
        <w:rPr>
          <w:sz w:val="20"/>
          <w:lang w:val="en-US"/>
        </w:rPr>
        <w:t xml:space="preserve">o enhance the selectivity to the </w:t>
      </w:r>
      <w:r w:rsidRPr="00467B5F">
        <w:rPr>
          <w:sz w:val="20"/>
          <w:vertAlign w:val="superscript"/>
          <w:lang w:val="en-US"/>
        </w:rPr>
        <w:t>174</w:t>
      </w:r>
      <w:r w:rsidRPr="00467B5F">
        <w:rPr>
          <w:sz w:val="20"/>
          <w:lang w:val="en-US"/>
        </w:rPr>
        <w:t>W nucleus and to focus on the high-multiplicity and high-energy part of the gamma-cascades (where the transition into the chaotic regime is expected to take place)</w:t>
      </w:r>
      <w:r w:rsidR="00956B06" w:rsidRPr="00467B5F">
        <w:rPr>
          <w:sz w:val="20"/>
          <w:lang w:val="en-US"/>
        </w:rPr>
        <w:t>.</w:t>
      </w:r>
    </w:p>
    <w:p w:rsidR="0037730A" w:rsidRPr="00467B5F" w:rsidRDefault="0037730A" w:rsidP="00956B06">
      <w:pPr>
        <w:jc w:val="both"/>
        <w:rPr>
          <w:sz w:val="20"/>
          <w:lang w:val="en-US"/>
        </w:rPr>
      </w:pPr>
      <w:r w:rsidRPr="00467B5F">
        <w:rPr>
          <w:sz w:val="20"/>
          <w:lang w:val="en-US"/>
        </w:rPr>
        <w:t xml:space="preserve">Since the </w:t>
      </w:r>
      <w:r w:rsidR="00956B06" w:rsidRPr="00467B5F">
        <w:rPr>
          <w:sz w:val="20"/>
          <w:lang w:val="en-US"/>
        </w:rPr>
        <w:t>population</w:t>
      </w:r>
      <w:r w:rsidRPr="00467B5F">
        <w:rPr>
          <w:sz w:val="20"/>
          <w:lang w:val="en-US"/>
        </w:rPr>
        <w:t xml:space="preserve"> of high-</w:t>
      </w:r>
      <w:r w:rsidRPr="00467B5F">
        <w:rPr>
          <w:i/>
          <w:sz w:val="20"/>
          <w:lang w:val="en-US"/>
        </w:rPr>
        <w:t>K</w:t>
      </w:r>
      <w:r w:rsidRPr="00467B5F">
        <w:rPr>
          <w:sz w:val="20"/>
          <w:lang w:val="en-US"/>
        </w:rPr>
        <w:t xml:space="preserve"> </w:t>
      </w:r>
      <w:r w:rsidR="00956B06" w:rsidRPr="00467B5F">
        <w:rPr>
          <w:sz w:val="20"/>
          <w:lang w:val="en-US"/>
        </w:rPr>
        <w:t>band</w:t>
      </w:r>
      <w:r w:rsidRPr="00467B5F">
        <w:rPr>
          <w:sz w:val="20"/>
          <w:lang w:val="en-US"/>
        </w:rPr>
        <w:t xml:space="preserve">s is </w:t>
      </w:r>
      <w:r w:rsidR="00956B06" w:rsidRPr="00467B5F">
        <w:rPr>
          <w:sz w:val="20"/>
          <w:lang w:val="en-US"/>
        </w:rPr>
        <w:t>rather</w:t>
      </w:r>
      <w:r w:rsidRPr="00467B5F">
        <w:rPr>
          <w:sz w:val="20"/>
          <w:lang w:val="en-US"/>
        </w:rPr>
        <w:t xml:space="preserve"> weak, </w:t>
      </w:r>
      <w:r w:rsidR="00956B06" w:rsidRPr="00467B5F">
        <w:rPr>
          <w:sz w:val="20"/>
          <w:lang w:val="en-US"/>
        </w:rPr>
        <w:t>the selectivity to high-</w:t>
      </w:r>
      <w:r w:rsidR="0043303F" w:rsidRPr="00467B5F">
        <w:rPr>
          <w:i/>
          <w:sz w:val="20"/>
          <w:lang w:val="en-US"/>
        </w:rPr>
        <w:t>K</w:t>
      </w:r>
      <w:r w:rsidR="00956B06" w:rsidRPr="00467B5F">
        <w:rPr>
          <w:sz w:val="20"/>
          <w:lang w:val="en-US"/>
        </w:rPr>
        <w:t xml:space="preserve"> cascades has been enhanced through their</w:t>
      </w:r>
      <w:r w:rsidRPr="00467B5F">
        <w:rPr>
          <w:sz w:val="20"/>
          <w:lang w:val="en-US"/>
        </w:rPr>
        <w:t xml:space="preserve"> long lived isomeric </w:t>
      </w:r>
      <w:r w:rsidR="00956B06" w:rsidRPr="00467B5F">
        <w:rPr>
          <w:sz w:val="20"/>
          <w:lang w:val="en-US"/>
        </w:rPr>
        <w:t>decay</w:t>
      </w:r>
      <w:r w:rsidRPr="00467B5F">
        <w:rPr>
          <w:sz w:val="20"/>
          <w:lang w:val="en-US"/>
        </w:rPr>
        <w:t>s</w:t>
      </w:r>
      <w:r w:rsidR="00956B06" w:rsidRPr="00467B5F">
        <w:rPr>
          <w:sz w:val="20"/>
          <w:lang w:val="en-US"/>
        </w:rPr>
        <w:t xml:space="preserve">. In particular, gamma-gamma </w:t>
      </w:r>
      <w:r w:rsidR="0043303F" w:rsidRPr="00467B5F">
        <w:rPr>
          <w:sz w:val="20"/>
          <w:lang w:val="en-US"/>
        </w:rPr>
        <w:t xml:space="preserve">matrices </w:t>
      </w:r>
      <w:r w:rsidR="00956B06" w:rsidRPr="00467B5F">
        <w:rPr>
          <w:sz w:val="20"/>
          <w:lang w:val="en-US"/>
        </w:rPr>
        <w:t xml:space="preserve">built on </w:t>
      </w:r>
      <w:r w:rsidRPr="00467B5F">
        <w:rPr>
          <w:sz w:val="20"/>
          <w:lang w:val="en-US"/>
        </w:rPr>
        <w:t xml:space="preserve">prompt </w:t>
      </w:r>
      <w:r w:rsidR="00956B06" w:rsidRPr="00467B5F">
        <w:rPr>
          <w:sz w:val="20"/>
          <w:lang w:val="en-US"/>
        </w:rPr>
        <w:t xml:space="preserve">and delayed </w:t>
      </w:r>
      <w:r w:rsidRPr="00467B5F">
        <w:rPr>
          <w:sz w:val="20"/>
          <w:lang w:val="en-US"/>
        </w:rPr>
        <w:t xml:space="preserve">transitions </w:t>
      </w:r>
      <w:r w:rsidR="00956B06" w:rsidRPr="00467B5F">
        <w:rPr>
          <w:sz w:val="20"/>
          <w:lang w:val="en-US"/>
        </w:rPr>
        <w:t xml:space="preserve">measured </w:t>
      </w:r>
      <w:r w:rsidRPr="00467B5F">
        <w:rPr>
          <w:sz w:val="20"/>
          <w:lang w:val="en-US"/>
        </w:rPr>
        <w:t>in the Helena array</w:t>
      </w:r>
      <w:r w:rsidR="0043303F" w:rsidRPr="00467B5F">
        <w:rPr>
          <w:sz w:val="20"/>
          <w:lang w:val="en-US"/>
        </w:rPr>
        <w:t xml:space="preserve"> </w:t>
      </w:r>
      <w:r w:rsidR="00956B06" w:rsidRPr="00467B5F">
        <w:rPr>
          <w:sz w:val="20"/>
          <w:lang w:val="en-US"/>
        </w:rPr>
        <w:t xml:space="preserve">have been constructed and analyzed in terms of </w:t>
      </w:r>
      <w:r w:rsidRPr="00467B5F">
        <w:rPr>
          <w:sz w:val="20"/>
          <w:lang w:val="en-US"/>
        </w:rPr>
        <w:t>ridge-valley structure</w:t>
      </w:r>
      <w:r w:rsidR="00956B06" w:rsidRPr="00467B5F">
        <w:rPr>
          <w:sz w:val="20"/>
          <w:lang w:val="en-US"/>
        </w:rPr>
        <w:t>s</w:t>
      </w:r>
      <w:r w:rsidRPr="00467B5F">
        <w:rPr>
          <w:sz w:val="20"/>
          <w:lang w:val="en-US"/>
        </w:rPr>
        <w:t>.</w:t>
      </w:r>
    </w:p>
    <w:p w:rsidR="0037730A" w:rsidRPr="00467B5F" w:rsidRDefault="0037730A" w:rsidP="0037730A">
      <w:pPr>
        <w:jc w:val="both"/>
        <w:rPr>
          <w:sz w:val="20"/>
          <w:lang w:val="en-US"/>
        </w:rPr>
      </w:pPr>
      <w:r w:rsidRPr="00467B5F">
        <w:rPr>
          <w:sz w:val="20"/>
          <w:lang w:val="en-US"/>
        </w:rPr>
        <w:t>A quantitative study of the ridge structure of both matrices is now in progress</w:t>
      </w:r>
      <w:r w:rsidR="00956B06" w:rsidRPr="00467B5F">
        <w:rPr>
          <w:sz w:val="20"/>
          <w:lang w:val="en-US"/>
        </w:rPr>
        <w:t xml:space="preserve"> by a statistical fluctuation analysis. This is going to</w:t>
      </w:r>
      <w:r w:rsidRPr="00467B5F">
        <w:rPr>
          <w:sz w:val="20"/>
          <w:lang w:val="en-US"/>
        </w:rPr>
        <w:t xml:space="preserve"> provide the total number of bands of </w:t>
      </w:r>
      <w:r w:rsidRPr="00467B5F">
        <w:rPr>
          <w:sz w:val="20"/>
          <w:vertAlign w:val="superscript"/>
          <w:lang w:val="en-US"/>
        </w:rPr>
        <w:t>174</w:t>
      </w:r>
      <w:r w:rsidRPr="00467B5F">
        <w:rPr>
          <w:sz w:val="20"/>
          <w:lang w:val="en-US"/>
        </w:rPr>
        <w:t>W and the number of bands of high-</w:t>
      </w:r>
      <w:r w:rsidRPr="00467B5F">
        <w:rPr>
          <w:i/>
          <w:sz w:val="20"/>
          <w:lang w:val="en-US"/>
        </w:rPr>
        <w:t>K</w:t>
      </w:r>
      <w:r w:rsidRPr="00467B5F">
        <w:rPr>
          <w:sz w:val="20"/>
          <w:lang w:val="en-US"/>
        </w:rPr>
        <w:t xml:space="preserve"> nature</w:t>
      </w:r>
      <w:r w:rsidR="00467B5F" w:rsidRPr="00467B5F">
        <w:rPr>
          <w:sz w:val="20"/>
          <w:lang w:val="en-US"/>
        </w:rPr>
        <w:t xml:space="preserve"> as a function of excitation energy. Future </w:t>
      </w:r>
      <w:r w:rsidRPr="00467B5F">
        <w:rPr>
          <w:sz w:val="20"/>
          <w:lang w:val="en-US"/>
        </w:rPr>
        <w:t xml:space="preserve"> </w:t>
      </w:r>
      <w:r w:rsidR="00956B06" w:rsidRPr="00467B5F">
        <w:rPr>
          <w:sz w:val="20"/>
          <w:lang w:val="en-US"/>
        </w:rPr>
        <w:t>studies</w:t>
      </w:r>
      <w:r w:rsidR="0043303F" w:rsidRPr="00467B5F">
        <w:rPr>
          <w:sz w:val="20"/>
          <w:lang w:val="en-US"/>
        </w:rPr>
        <w:t>,</w:t>
      </w:r>
      <w:r w:rsidR="00956B06" w:rsidRPr="00467B5F">
        <w:rPr>
          <w:sz w:val="20"/>
          <w:lang w:val="en-US"/>
        </w:rPr>
        <w:t xml:space="preserve"> based on statistical correlations techniques</w:t>
      </w:r>
      <w:r w:rsidR="0043303F" w:rsidRPr="00467B5F">
        <w:rPr>
          <w:sz w:val="20"/>
          <w:lang w:val="en-US"/>
        </w:rPr>
        <w:t>,</w:t>
      </w:r>
      <w:r w:rsidR="00956B06" w:rsidRPr="00467B5F">
        <w:rPr>
          <w:sz w:val="20"/>
          <w:lang w:val="en-US"/>
        </w:rPr>
        <w:t xml:space="preserve"> will help focusing on region of the order-to-chaos transition. </w:t>
      </w:r>
    </w:p>
    <w:p w:rsidR="00467B5F" w:rsidRPr="00467B5F" w:rsidRDefault="00467B5F" w:rsidP="0037730A">
      <w:pPr>
        <w:jc w:val="both"/>
        <w:rPr>
          <w:sz w:val="20"/>
          <w:lang w:val="en-US"/>
        </w:rPr>
      </w:pPr>
      <w:r w:rsidRPr="00467B5F">
        <w:rPr>
          <w:sz w:val="20"/>
          <w:lang w:val="en-US"/>
        </w:rPr>
        <w:t>Cranked shell model at finite temperature are now in progress in order to interpret the data.</w:t>
      </w:r>
    </w:p>
    <w:p w:rsidR="0037730A" w:rsidRPr="00553CE2" w:rsidRDefault="0037730A" w:rsidP="0037730A">
      <w:pPr>
        <w:jc w:val="both"/>
        <w:rPr>
          <w:lang w:val="en-GB"/>
        </w:rPr>
      </w:pPr>
    </w:p>
    <w:p w:rsidR="00D34E23" w:rsidRPr="00467B5F" w:rsidRDefault="00553CE2" w:rsidP="00D34E23">
      <w:pPr>
        <w:jc w:val="both"/>
        <w:rPr>
          <w:b/>
          <w:lang w:val="en-GB"/>
        </w:rPr>
      </w:pPr>
      <w:r w:rsidRPr="00467B5F">
        <w:rPr>
          <w:b/>
          <w:lang w:val="en-GB"/>
        </w:rPr>
        <w:t>6)     Publications or talks (or an indication if there will be any)</w:t>
      </w:r>
    </w:p>
    <w:p w:rsidR="003B6417" w:rsidRPr="00467B5F" w:rsidRDefault="003B6417" w:rsidP="00D34E23">
      <w:pPr>
        <w:jc w:val="both"/>
        <w:rPr>
          <w:sz w:val="20"/>
          <w:u w:val="single"/>
          <w:lang w:val="en-GB"/>
        </w:rPr>
      </w:pPr>
      <w:r w:rsidRPr="00467B5F">
        <w:rPr>
          <w:b/>
          <w:sz w:val="20"/>
          <w:u w:val="single"/>
          <w:lang w:val="en-GB"/>
        </w:rPr>
        <w:t>Publications:</w:t>
      </w:r>
    </w:p>
    <w:p w:rsidR="00413436" w:rsidRPr="00467B5F" w:rsidRDefault="00467B5F" w:rsidP="00D34E23">
      <w:pPr>
        <w:pStyle w:val="Paragrafoelenco"/>
        <w:numPr>
          <w:ilvl w:val="0"/>
          <w:numId w:val="2"/>
        </w:numPr>
        <w:ind w:left="426" w:hanging="284"/>
        <w:jc w:val="both"/>
        <w:rPr>
          <w:sz w:val="20"/>
          <w:lang w:val="en-GB"/>
        </w:rPr>
      </w:pPr>
      <w:r w:rsidRPr="00467B5F">
        <w:rPr>
          <w:sz w:val="20"/>
          <w:lang w:val="en-GB"/>
        </w:rPr>
        <w:t xml:space="preserve">V. </w:t>
      </w:r>
      <w:proofErr w:type="spellStart"/>
      <w:r w:rsidRPr="00467B5F">
        <w:rPr>
          <w:sz w:val="20"/>
          <w:lang w:val="en-GB"/>
        </w:rPr>
        <w:t>Vandone</w:t>
      </w:r>
      <w:proofErr w:type="spellEnd"/>
      <w:r w:rsidRPr="00467B5F">
        <w:rPr>
          <w:sz w:val="20"/>
          <w:lang w:val="en-GB"/>
        </w:rPr>
        <w:t xml:space="preserve"> et al., </w:t>
      </w:r>
      <w:r w:rsidR="003B6417" w:rsidRPr="00467B5F">
        <w:rPr>
          <w:sz w:val="20"/>
          <w:lang w:val="en-GB"/>
        </w:rPr>
        <w:t xml:space="preserve">"Order-to-chaos transition in warm rotating </w:t>
      </w:r>
      <w:r w:rsidR="003B6417" w:rsidRPr="00467B5F">
        <w:rPr>
          <w:sz w:val="20"/>
          <w:vertAlign w:val="superscript"/>
          <w:lang w:val="en-GB"/>
        </w:rPr>
        <w:t>174</w:t>
      </w:r>
      <w:r w:rsidR="003B6417" w:rsidRPr="00467B5F">
        <w:rPr>
          <w:sz w:val="20"/>
          <w:lang w:val="en-GB"/>
        </w:rPr>
        <w:t xml:space="preserve">W nuclei" - </w:t>
      </w:r>
      <w:proofErr w:type="spellStart"/>
      <w:r w:rsidR="003B6417" w:rsidRPr="00467B5F">
        <w:rPr>
          <w:sz w:val="20"/>
          <w:lang w:val="en-GB"/>
        </w:rPr>
        <w:t>Varenna</w:t>
      </w:r>
      <w:proofErr w:type="spellEnd"/>
      <w:r w:rsidR="003B6417" w:rsidRPr="00467B5F">
        <w:rPr>
          <w:sz w:val="20"/>
          <w:lang w:val="en-GB"/>
        </w:rPr>
        <w:t xml:space="preserve"> proceeding 2010</w:t>
      </w:r>
      <w:r w:rsidR="00956B06" w:rsidRPr="00467B5F">
        <w:rPr>
          <w:sz w:val="20"/>
          <w:lang w:val="en-GB"/>
        </w:rPr>
        <w:t>, in print.</w:t>
      </w:r>
    </w:p>
    <w:p w:rsidR="003B6417" w:rsidRPr="00467B5F" w:rsidRDefault="00467B5F" w:rsidP="00D34E23">
      <w:pPr>
        <w:pStyle w:val="Paragrafoelenco"/>
        <w:numPr>
          <w:ilvl w:val="0"/>
          <w:numId w:val="2"/>
        </w:numPr>
        <w:ind w:left="426" w:hanging="284"/>
        <w:jc w:val="both"/>
        <w:rPr>
          <w:sz w:val="20"/>
          <w:lang w:val="en-GB"/>
        </w:rPr>
      </w:pPr>
      <w:r w:rsidRPr="00467B5F">
        <w:rPr>
          <w:sz w:val="20"/>
          <w:lang w:val="en-GB"/>
        </w:rPr>
        <w:t xml:space="preserve">V. </w:t>
      </w:r>
      <w:proofErr w:type="spellStart"/>
      <w:r w:rsidRPr="00467B5F">
        <w:rPr>
          <w:sz w:val="20"/>
          <w:lang w:val="en-GB"/>
        </w:rPr>
        <w:t>Vandone</w:t>
      </w:r>
      <w:proofErr w:type="spellEnd"/>
      <w:r w:rsidRPr="00467B5F">
        <w:rPr>
          <w:sz w:val="20"/>
          <w:lang w:val="en-GB"/>
        </w:rPr>
        <w:t xml:space="preserve"> et al.,, </w:t>
      </w:r>
      <w:r w:rsidR="003B6417" w:rsidRPr="00467B5F">
        <w:rPr>
          <w:sz w:val="20"/>
          <w:lang w:val="en-GB"/>
        </w:rPr>
        <w:t xml:space="preserve">"Study of the order-to-chaos transition in </w:t>
      </w:r>
      <w:r w:rsidR="003B6417" w:rsidRPr="00467B5F">
        <w:rPr>
          <w:sz w:val="20"/>
          <w:vertAlign w:val="superscript"/>
          <w:lang w:val="en-GB"/>
        </w:rPr>
        <w:t>174</w:t>
      </w:r>
      <w:r w:rsidR="003B6417" w:rsidRPr="00467B5F">
        <w:rPr>
          <w:sz w:val="20"/>
          <w:lang w:val="en-GB"/>
        </w:rPr>
        <w:t>W using the AGATA Demonstrator" - LNL Annual Report 2010</w:t>
      </w:r>
      <w:r w:rsidR="00956B06" w:rsidRPr="00467B5F">
        <w:rPr>
          <w:sz w:val="20"/>
          <w:lang w:val="en-GB"/>
        </w:rPr>
        <w:t>, page 15.</w:t>
      </w:r>
    </w:p>
    <w:p w:rsidR="003B6417" w:rsidRPr="00467B5F" w:rsidRDefault="00467B5F" w:rsidP="00D34E23">
      <w:pPr>
        <w:pStyle w:val="Paragrafoelenco"/>
        <w:numPr>
          <w:ilvl w:val="0"/>
          <w:numId w:val="2"/>
        </w:numPr>
        <w:ind w:left="426" w:hanging="284"/>
        <w:jc w:val="both"/>
        <w:rPr>
          <w:sz w:val="20"/>
          <w:lang w:val="en-GB"/>
        </w:rPr>
      </w:pPr>
      <w:r w:rsidRPr="00467B5F">
        <w:rPr>
          <w:sz w:val="20"/>
          <w:lang w:val="en-GB"/>
        </w:rPr>
        <w:t xml:space="preserve">V. </w:t>
      </w:r>
      <w:proofErr w:type="spellStart"/>
      <w:r w:rsidRPr="00467B5F">
        <w:rPr>
          <w:sz w:val="20"/>
          <w:lang w:val="en-GB"/>
        </w:rPr>
        <w:t>Vandone</w:t>
      </w:r>
      <w:proofErr w:type="spellEnd"/>
      <w:r w:rsidRPr="00467B5F">
        <w:rPr>
          <w:sz w:val="20"/>
          <w:lang w:val="en-GB"/>
        </w:rPr>
        <w:t xml:space="preserve"> et al., </w:t>
      </w:r>
      <w:r w:rsidR="003B6417" w:rsidRPr="00467B5F">
        <w:rPr>
          <w:sz w:val="20"/>
          <w:lang w:val="en-GB"/>
        </w:rPr>
        <w:t xml:space="preserve">"Study of the order-to-chaos transition in </w:t>
      </w:r>
      <w:r w:rsidR="003B6417" w:rsidRPr="00467B5F">
        <w:rPr>
          <w:sz w:val="20"/>
          <w:vertAlign w:val="superscript"/>
          <w:lang w:val="en-GB"/>
        </w:rPr>
        <w:t>174</w:t>
      </w:r>
      <w:r w:rsidR="003B6417" w:rsidRPr="00467B5F">
        <w:rPr>
          <w:sz w:val="20"/>
          <w:lang w:val="en-GB"/>
        </w:rPr>
        <w:t>W using the AGATA Demonstrator" - Journal of Physics, Conference series</w:t>
      </w:r>
      <w:r w:rsidR="00956B06" w:rsidRPr="00467B5F">
        <w:rPr>
          <w:sz w:val="20"/>
          <w:lang w:val="en-GB"/>
        </w:rPr>
        <w:t>, in print</w:t>
      </w:r>
      <w:r w:rsidR="00B45E28" w:rsidRPr="00467B5F">
        <w:rPr>
          <w:sz w:val="20"/>
          <w:lang w:val="en-GB"/>
        </w:rPr>
        <w:t>.</w:t>
      </w:r>
    </w:p>
    <w:p w:rsidR="003B6417" w:rsidRPr="00467B5F" w:rsidRDefault="003B6417" w:rsidP="00D34E23">
      <w:pPr>
        <w:jc w:val="both"/>
        <w:rPr>
          <w:sz w:val="20"/>
          <w:lang w:val="en-GB"/>
        </w:rPr>
      </w:pPr>
    </w:p>
    <w:p w:rsidR="003B6417" w:rsidRPr="00467B5F" w:rsidRDefault="003B6417" w:rsidP="00D34E23">
      <w:pPr>
        <w:jc w:val="both"/>
        <w:rPr>
          <w:b/>
          <w:sz w:val="20"/>
          <w:u w:val="single"/>
          <w:lang w:val="en-GB"/>
        </w:rPr>
      </w:pPr>
      <w:r w:rsidRPr="00467B5F">
        <w:rPr>
          <w:b/>
          <w:sz w:val="20"/>
          <w:u w:val="single"/>
          <w:lang w:val="en-GB"/>
        </w:rPr>
        <w:t>Talks:</w:t>
      </w:r>
    </w:p>
    <w:p w:rsidR="003B6417" w:rsidRPr="00467B5F" w:rsidRDefault="00B45E28" w:rsidP="00D34E23">
      <w:pPr>
        <w:pStyle w:val="Paragrafoelenco"/>
        <w:numPr>
          <w:ilvl w:val="0"/>
          <w:numId w:val="1"/>
        </w:numPr>
        <w:ind w:left="426" w:hanging="284"/>
        <w:jc w:val="both"/>
        <w:rPr>
          <w:sz w:val="20"/>
          <w:lang w:val="en-GB"/>
        </w:rPr>
      </w:pPr>
      <w:r w:rsidRPr="00467B5F">
        <w:rPr>
          <w:sz w:val="20"/>
          <w:lang w:val="en-GB"/>
        </w:rPr>
        <w:t xml:space="preserve">V. Vandone - </w:t>
      </w:r>
      <w:r w:rsidR="003B6417" w:rsidRPr="00467B5F">
        <w:rPr>
          <w:sz w:val="20"/>
          <w:lang w:val="en-GB"/>
        </w:rPr>
        <w:t xml:space="preserve">AGATA Physics </w:t>
      </w:r>
      <w:r w:rsidR="00BC159F" w:rsidRPr="00467B5F">
        <w:rPr>
          <w:sz w:val="20"/>
          <w:lang w:val="en-GB"/>
        </w:rPr>
        <w:t>Workshop 2010, 4-7 May 2010, Istanbul (Turkey)</w:t>
      </w:r>
    </w:p>
    <w:p w:rsidR="00BC159F" w:rsidRPr="00467B5F" w:rsidRDefault="00B45E28" w:rsidP="00D34E23">
      <w:pPr>
        <w:pStyle w:val="Paragrafoelenco"/>
        <w:numPr>
          <w:ilvl w:val="0"/>
          <w:numId w:val="1"/>
        </w:numPr>
        <w:ind w:left="426" w:hanging="284"/>
        <w:jc w:val="both"/>
        <w:rPr>
          <w:i/>
          <w:sz w:val="20"/>
          <w:lang w:val="en-GB"/>
        </w:rPr>
      </w:pPr>
      <w:r w:rsidRPr="00467B5F">
        <w:rPr>
          <w:rStyle w:val="st"/>
          <w:sz w:val="20"/>
          <w:lang w:val="en-GB"/>
        </w:rPr>
        <w:t xml:space="preserve">S. </w:t>
      </w:r>
      <w:proofErr w:type="spellStart"/>
      <w:r w:rsidRPr="00467B5F">
        <w:rPr>
          <w:rStyle w:val="st"/>
          <w:sz w:val="20"/>
          <w:lang w:val="en-GB"/>
        </w:rPr>
        <w:t>Leoni</w:t>
      </w:r>
      <w:proofErr w:type="spellEnd"/>
      <w:r w:rsidRPr="00467B5F">
        <w:rPr>
          <w:rStyle w:val="st"/>
          <w:sz w:val="20"/>
          <w:lang w:val="en-GB"/>
        </w:rPr>
        <w:t xml:space="preserve"> - </w:t>
      </w:r>
      <w:r w:rsidR="00BC159F" w:rsidRPr="00467B5F">
        <w:rPr>
          <w:rStyle w:val="st"/>
          <w:sz w:val="20"/>
          <w:lang w:val="en-US"/>
        </w:rPr>
        <w:t>10</w:t>
      </w:r>
      <w:r w:rsidR="00BC159F" w:rsidRPr="00467B5F">
        <w:rPr>
          <w:rStyle w:val="st"/>
          <w:sz w:val="20"/>
          <w:vertAlign w:val="superscript"/>
          <w:lang w:val="en-US"/>
        </w:rPr>
        <w:t>th</w:t>
      </w:r>
      <w:r w:rsidR="00BC159F" w:rsidRPr="00467B5F">
        <w:rPr>
          <w:rStyle w:val="st"/>
          <w:sz w:val="20"/>
          <w:lang w:val="en-US"/>
        </w:rPr>
        <w:t xml:space="preserve"> </w:t>
      </w:r>
      <w:r w:rsidR="00BC159F" w:rsidRPr="00467B5F">
        <w:rPr>
          <w:rStyle w:val="Enfasicorsivo"/>
          <w:i w:val="0"/>
          <w:sz w:val="20"/>
          <w:lang w:val="en-US"/>
        </w:rPr>
        <w:t xml:space="preserve">AGATA week Lyon 2010, </w:t>
      </w:r>
      <w:r w:rsidR="00BC159F" w:rsidRPr="00467B5F">
        <w:rPr>
          <w:rStyle w:val="st"/>
          <w:sz w:val="20"/>
          <w:lang w:val="en-US"/>
        </w:rPr>
        <w:t>22-26 November</w:t>
      </w:r>
      <w:r w:rsidR="00BC159F" w:rsidRPr="00467B5F">
        <w:rPr>
          <w:rStyle w:val="st"/>
          <w:i/>
          <w:sz w:val="20"/>
          <w:lang w:val="en-US"/>
        </w:rPr>
        <w:t xml:space="preserve"> </w:t>
      </w:r>
      <w:r w:rsidR="00BC159F" w:rsidRPr="00467B5F">
        <w:rPr>
          <w:rStyle w:val="Enfasicorsivo"/>
          <w:i w:val="0"/>
          <w:sz w:val="20"/>
          <w:lang w:val="en-US"/>
        </w:rPr>
        <w:t>2010, Lyon (France)</w:t>
      </w:r>
    </w:p>
    <w:p w:rsidR="003B6417" w:rsidRPr="00467B5F" w:rsidRDefault="00B45E28" w:rsidP="00D34E23">
      <w:pPr>
        <w:pStyle w:val="Paragrafoelenco"/>
        <w:numPr>
          <w:ilvl w:val="0"/>
          <w:numId w:val="1"/>
        </w:numPr>
        <w:ind w:left="426" w:hanging="284"/>
        <w:jc w:val="both"/>
        <w:rPr>
          <w:sz w:val="20"/>
          <w:lang w:val="en-US"/>
        </w:rPr>
      </w:pPr>
      <w:r w:rsidRPr="00467B5F">
        <w:rPr>
          <w:sz w:val="20"/>
          <w:lang w:val="en-GB"/>
        </w:rPr>
        <w:t xml:space="preserve">V. Vandone - </w:t>
      </w:r>
      <w:r w:rsidR="003B6417" w:rsidRPr="00467B5F">
        <w:rPr>
          <w:sz w:val="20"/>
          <w:lang w:val="en-US"/>
        </w:rPr>
        <w:t xml:space="preserve">EGAN 2011 Workshop, 26-30 June 2011, </w:t>
      </w:r>
      <w:proofErr w:type="spellStart"/>
      <w:r w:rsidR="003B6417" w:rsidRPr="00467B5F">
        <w:rPr>
          <w:sz w:val="20"/>
          <w:lang w:val="en-US"/>
        </w:rPr>
        <w:t>Padova</w:t>
      </w:r>
      <w:proofErr w:type="spellEnd"/>
      <w:r w:rsidR="003B6417" w:rsidRPr="00467B5F">
        <w:rPr>
          <w:sz w:val="20"/>
          <w:lang w:val="en-US"/>
        </w:rPr>
        <w:t xml:space="preserve"> (Italy)</w:t>
      </w:r>
    </w:p>
    <w:p w:rsidR="00BC159F" w:rsidRPr="00467B5F" w:rsidRDefault="00B45E28" w:rsidP="00D34E23">
      <w:pPr>
        <w:pStyle w:val="Paragrafoelenco"/>
        <w:numPr>
          <w:ilvl w:val="0"/>
          <w:numId w:val="1"/>
        </w:numPr>
        <w:ind w:left="426" w:hanging="284"/>
        <w:jc w:val="both"/>
        <w:rPr>
          <w:sz w:val="20"/>
          <w:lang w:val="en-US"/>
        </w:rPr>
      </w:pPr>
      <w:r w:rsidRPr="00467B5F">
        <w:rPr>
          <w:sz w:val="20"/>
          <w:lang w:val="en-GB"/>
        </w:rPr>
        <w:t xml:space="preserve">V. Vandone - </w:t>
      </w:r>
      <w:r w:rsidR="003B6417" w:rsidRPr="00467B5F">
        <w:rPr>
          <w:bCs/>
          <w:sz w:val="20"/>
          <w:lang w:val="en-US"/>
        </w:rPr>
        <w:t xml:space="preserve">XIX International School on Nuclear Physics, Neutron Physics and Applications, </w:t>
      </w:r>
      <w:r w:rsidR="003B6417" w:rsidRPr="00467B5F">
        <w:rPr>
          <w:bCs/>
          <w:iCs/>
          <w:sz w:val="20"/>
          <w:lang w:val="en-US"/>
        </w:rPr>
        <w:t>19 - 25 September 2011, Varna (Bulgaria)</w:t>
      </w:r>
    </w:p>
    <w:p w:rsidR="00BC159F" w:rsidRPr="00BC159F" w:rsidRDefault="00BC159F" w:rsidP="00D34E23">
      <w:pPr>
        <w:jc w:val="both"/>
        <w:rPr>
          <w:lang w:val="en-GB"/>
        </w:rPr>
      </w:pPr>
    </w:p>
    <w:p w:rsidR="00D34E23" w:rsidRPr="00467B5F" w:rsidRDefault="00553CE2" w:rsidP="00D34E23">
      <w:pPr>
        <w:jc w:val="both"/>
        <w:rPr>
          <w:b/>
          <w:lang w:val="en-GB"/>
        </w:rPr>
      </w:pPr>
      <w:r w:rsidRPr="00467B5F">
        <w:rPr>
          <w:b/>
          <w:lang w:val="en-GB"/>
        </w:rPr>
        <w:t>7)     Any problems</w:t>
      </w:r>
    </w:p>
    <w:p w:rsidR="00B45E28" w:rsidRPr="00467B5F" w:rsidRDefault="00B45E28" w:rsidP="00D34E23">
      <w:pPr>
        <w:jc w:val="both"/>
        <w:rPr>
          <w:sz w:val="20"/>
          <w:lang w:val="en-GB"/>
        </w:rPr>
      </w:pPr>
      <w:r w:rsidRPr="00467B5F">
        <w:rPr>
          <w:sz w:val="20"/>
          <w:lang w:val="en-GB"/>
        </w:rPr>
        <w:t xml:space="preserve">All technical problems related to the replay and presorting of the data have been solved through the help of local LNL team. The procedure is now rather well established.  </w:t>
      </w:r>
    </w:p>
    <w:p w:rsidR="00614C27" w:rsidRDefault="00553CE2" w:rsidP="00D34E23">
      <w:pPr>
        <w:jc w:val="both"/>
        <w:rPr>
          <w:b/>
          <w:lang w:val="en-GB"/>
        </w:rPr>
      </w:pPr>
      <w:r w:rsidRPr="00BC159F">
        <w:rPr>
          <w:lang w:val="en-GB"/>
        </w:rPr>
        <w:br/>
      </w:r>
      <w:r w:rsidRPr="00467B5F">
        <w:rPr>
          <w:b/>
          <w:lang w:val="en-GB"/>
        </w:rPr>
        <w:t>8)     Anything else</w:t>
      </w:r>
    </w:p>
    <w:p w:rsidR="00467B5F" w:rsidRPr="00467B5F" w:rsidRDefault="00467B5F" w:rsidP="00D34E23">
      <w:pPr>
        <w:jc w:val="both"/>
        <w:rPr>
          <w:sz w:val="20"/>
          <w:lang w:val="en-GB"/>
        </w:rPr>
      </w:pPr>
      <w:r w:rsidRPr="00467B5F">
        <w:rPr>
          <w:sz w:val="20"/>
          <w:lang w:val="en-GB"/>
        </w:rPr>
        <w:t>Nothing else to report.</w:t>
      </w:r>
    </w:p>
    <w:sectPr w:rsidR="00467B5F" w:rsidRPr="00467B5F" w:rsidSect="00467B5F">
      <w:pgSz w:w="11906" w:h="16838"/>
      <w:pgMar w:top="90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MR9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3555F"/>
    <w:multiLevelType w:val="hybridMultilevel"/>
    <w:tmpl w:val="C6321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E1DDB"/>
    <w:multiLevelType w:val="hybridMultilevel"/>
    <w:tmpl w:val="04405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/>
  <w:defaultTabStop w:val="708"/>
  <w:hyphenationZone w:val="283"/>
  <w:characterSpacingControl w:val="doNotCompress"/>
  <w:compat/>
  <w:rsids>
    <w:rsidRoot w:val="00553CE2"/>
    <w:rsid w:val="00121EC8"/>
    <w:rsid w:val="002F4C91"/>
    <w:rsid w:val="00376F1A"/>
    <w:rsid w:val="0037730A"/>
    <w:rsid w:val="003B6417"/>
    <w:rsid w:val="00413436"/>
    <w:rsid w:val="0043303F"/>
    <w:rsid w:val="00467B5F"/>
    <w:rsid w:val="00553CE2"/>
    <w:rsid w:val="00572953"/>
    <w:rsid w:val="00614C27"/>
    <w:rsid w:val="006157B4"/>
    <w:rsid w:val="006F2B5B"/>
    <w:rsid w:val="00753E0C"/>
    <w:rsid w:val="00791914"/>
    <w:rsid w:val="007B169B"/>
    <w:rsid w:val="00956B06"/>
    <w:rsid w:val="00B43300"/>
    <w:rsid w:val="00B45E28"/>
    <w:rsid w:val="00BC159F"/>
    <w:rsid w:val="00D34E23"/>
    <w:rsid w:val="00DA2B7D"/>
    <w:rsid w:val="00F20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C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yno">
    <w:name w:val="syno"/>
    <w:basedOn w:val="Carpredefinitoparagrafo"/>
    <w:rsid w:val="007B169B"/>
  </w:style>
  <w:style w:type="paragraph" w:styleId="Paragrafoelenco">
    <w:name w:val="List Paragraph"/>
    <w:basedOn w:val="Normale"/>
    <w:uiPriority w:val="34"/>
    <w:qFormat/>
    <w:rsid w:val="003B6417"/>
    <w:pPr>
      <w:ind w:left="720"/>
      <w:contextualSpacing/>
    </w:pPr>
  </w:style>
  <w:style w:type="character" w:customStyle="1" w:styleId="st">
    <w:name w:val="st"/>
    <w:basedOn w:val="Carpredefinitoparagrafo"/>
    <w:rsid w:val="00BC159F"/>
  </w:style>
  <w:style w:type="character" w:styleId="Enfasicorsivo">
    <w:name w:val="Emphasis"/>
    <w:basedOn w:val="Carpredefinitoparagrafo"/>
    <w:uiPriority w:val="20"/>
    <w:qFormat/>
    <w:rsid w:val="00BC15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Silvia</cp:lastModifiedBy>
  <cp:revision>2</cp:revision>
  <dcterms:created xsi:type="dcterms:W3CDTF">2011-10-11T09:42:00Z</dcterms:created>
  <dcterms:modified xsi:type="dcterms:W3CDTF">2011-10-11T09:42:00Z</dcterms:modified>
</cp:coreProperties>
</file>